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 w:rsidTr="000416A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80295FD" w:rsidR="00CE6888" w:rsidRPr="00E27F34" w:rsidRDefault="00E27F34" w:rsidP="000416A4">
            <w:pPr>
              <w:autoSpaceDE w:val="0"/>
              <w:autoSpaceDN w:val="0"/>
              <w:adjustRightInd w:val="0"/>
              <w:spacing w:after="0"/>
              <w:rPr>
                <w:rFonts w:cs="Calibri"/>
                <w:b/>
              </w:rPr>
            </w:pPr>
            <w:r w:rsidRPr="00E27F34">
              <w:rPr>
                <w:rFonts w:cs="Calibri"/>
                <w:b/>
              </w:rPr>
              <w:t xml:space="preserve">Léčivý přípravek ATC skupiny L04AA34 s účinnou látkou </w:t>
            </w:r>
            <w:proofErr w:type="spellStart"/>
            <w:r w:rsidR="000416A4">
              <w:rPr>
                <w:rFonts w:cs="Calibri"/>
                <w:b/>
              </w:rPr>
              <w:t>a</w:t>
            </w:r>
            <w:r w:rsidRPr="00E27F34">
              <w:rPr>
                <w:rFonts w:cs="Calibri"/>
                <w:b/>
              </w:rPr>
              <w:t>lemtuzumab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6A4"/>
    <w:rsid w:val="00043CEC"/>
    <w:rsid w:val="002A6CB2"/>
    <w:rsid w:val="002C674D"/>
    <w:rsid w:val="002D386D"/>
    <w:rsid w:val="00660CD5"/>
    <w:rsid w:val="0087266E"/>
    <w:rsid w:val="00A11915"/>
    <w:rsid w:val="00AA0B58"/>
    <w:rsid w:val="00CE6888"/>
    <w:rsid w:val="00D0122B"/>
    <w:rsid w:val="00E016CA"/>
    <w:rsid w:val="00E27F34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169</Words>
  <Characters>998</Characters>
  <Application>Microsoft Office Word</Application>
  <DocSecurity>0</DocSecurity>
  <Lines>8</Lines>
  <Paragraphs>2</Paragraphs>
  <ScaleCrop>false</ScaleCrop>
  <Company>NPÚ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2020-01-10T08:26:00Z</dcterms:created>
  <dcterms:modified xsi:type="dcterms:W3CDTF">2023-04-10T23:24:00Z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